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455" w:rsidRPr="00C50455" w:rsidRDefault="00076582" w:rsidP="000765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«</w:t>
      </w:r>
      <w:r w:rsidR="00C50455" w:rsidRPr="00C5045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ВОСПИТАНИЕ ПОЛЕЗНЫХ КАЧЕСТВ И ПРИОБРИТЕНИЕ ПРИВЫЧЕК ДЛЯ СОХРАНЕНИЯ ЗДОРОВЬЯ»</w:t>
      </w:r>
    </w:p>
    <w:p w:rsidR="00C50455" w:rsidRDefault="00C50455" w:rsidP="00C5045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</w:p>
    <w:p w:rsidR="00C50455" w:rsidRPr="00C50455" w:rsidRDefault="00C50455" w:rsidP="00C5045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Основная задача ДОУ - охрана жизни, психического и психологического здоровья детей. Охрана жизни - это создание безопасных условий пребывания ребенка в детском саду. Психическое здоровье - не только отсутствие болезней или физических дефектов, а состояние полного душевного благополучия. Здоровье ребенка характеризуется полнотой проявления жизненных сил, интерес ребенка к играм, активность в игре, инициатива, самостоятельность. Чтобы обеспечить ребенка полноценным развитием в детском саду создаются необходимые условия:</w:t>
      </w:r>
    </w:p>
    <w:p w:rsidR="00E73E1E" w:rsidRDefault="00E73E1E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СОЗДАНИЕ РЕЖИМА ДНЯ.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То есть правильно распределить периоды бодрствования, сна, приемов пищи, гигиенических и оздоровительных процедур, занятий и самостоятельной деятельности детей. Здоровье и дисциплина - напрямую зависят от соблюдения режима дня воспитателем. Например: не проведена зарядка - дети возбуждены, не знают чем занять себя в это время, шумят. Запаздывает еда, естественно сон более позднее - дети становятся в младших группах вялыми, в старших наоборот возбуждены. Все это отрицательно сказывается на нервной системе детей. Это выражается в том, что дети теряют аппетит, плохо засыпают. </w:t>
      </w: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общеобразовательной программе дошкольного учреждения расписан режим дня в детском саду. В зависимости от сезона режим дня в детском саду меняется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Однако количество врем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ени, отведенное на игры, НОД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прогулки, чередование различных видов деятельности при этом не меняются. Ребенок не сразу привыкает к режиму дня: от воспитателей и родителей требуется большая выдержка и терпение. Важно учитывать не только возраст, но и индивидуальные особенности детей, их прошлый жизненный опыт, состояние здоровья и нервной системы. Строгое соблюдение режима вырабатывает у детей, как называя И. П. Павлов динамический рефлекс. Что приводит к порядку, дисциплине. В некоторые моменты воспитатель должен требовать от детей тишины (еда, сон, з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анятия), однако нельзя в течение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всего дня держать детей в напряжении,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пресекать их шумные игры и разговоры. Необходимо, чтобы в детском саду детям было весело, чтобы воспитатель умел вовремя и пошутить, и посмеяться. Любящий свое дело педагог хорошо знает детей, он использует для общения с ними каждую минутку, старается расшевелить вялых, пассивных, дает разумн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ое направление энергии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чрезмерно возбудим, приучать детей сосредотачиваться на выполнении начатого дела и доводить его до конца.</w:t>
      </w: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Таким образом: соблюдение режима переходит в привычку, что способствует сохранению здоровья детей. Распорядок жизни в детском саду изо дня в день должен быть одинаковым - слаживается динамический, внешний стереотип.</w:t>
      </w:r>
    </w:p>
    <w:p w:rsidR="00076582" w:rsidRDefault="00076582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ЗАКАЛИВАНИЕ ОРГАНИЗМА.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Задача: приучить хрупкий, растущий организм ребенка переносить перемены температуры в окружающей среде, переход от одного времени года к другому. Основными средствами закаливания являются естественные факторы природы - солнце, воздух и вода. Закаливание проводим по трем правилам:</w:t>
      </w:r>
    </w:p>
    <w:p w:rsidR="00C50455" w:rsidRPr="00C50455" w:rsidRDefault="00C50455" w:rsidP="00C50455">
      <w:pPr>
        <w:spacing w:after="0" w:line="240" w:lineRule="auto"/>
        <w:ind w:firstLine="73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 Постепенность. В младшей группе зарядка после сна, ходьба по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профилактическим дорожкам. Утренняя гимнастика, прогулки, физкультурные занятия. В средней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старшей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группе + смена температуры помещений после сна, обливание рук по локоть водой из крана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или контрастное обливание ног</w:t>
      </w:r>
      <w:proofErr w:type="gram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73E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подготовительной к школе </w:t>
      </w:r>
      <w:proofErr w:type="gramStart"/>
      <w:r w:rsidR="00E73E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группах</w:t>
      </w:r>
      <w:proofErr w:type="gramEnd"/>
      <w:r w:rsidR="00E73E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контрастные воздушные ванны.</w:t>
      </w:r>
    </w:p>
    <w:p w:rsidR="00C50455" w:rsidRPr="00C50455" w:rsidRDefault="00C50455" w:rsidP="00C50455">
      <w:pPr>
        <w:spacing w:after="0" w:line="240" w:lineRule="auto"/>
        <w:ind w:firstLine="69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Системность: ежедневные обязательные проветривания групп,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соблюдение режима дня: прогулки не сокращать! Проведение закаливающих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процедур.</w:t>
      </w:r>
    </w:p>
    <w:p w:rsidR="00C50455" w:rsidRPr="00C50455" w:rsidRDefault="00C50455" w:rsidP="00C50455">
      <w:p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3. Учитывать состояние здоровья и индивидуальная чувствительность.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После перенесенных болезней, операций начинать закаливающие процедуры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постепенно и не все сразу.</w:t>
      </w:r>
    </w:p>
    <w:p w:rsidR="00C50455" w:rsidRPr="00C50455" w:rsidRDefault="00C50455" w:rsidP="00C5045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 время проведения всех закаливающих процедур</w:t>
      </w:r>
      <w:r w:rsidR="00E73E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обязательно наличие эмоциональн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о-положительной среды: спокойная, взбадривающая, негромкая музыка, улыбки, спокойная, интонационная речь воспитателя. При закаливании очень важна многофакторность: использование разных физических агентов: холода, тепла, механические движения воздуха, воды и другое. Нельзя, скажем, закаливать ребенка только водными процедурами, так как нельзя заменить прогулку другими средствами закаливания.</w:t>
      </w: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Так же </w:t>
      </w:r>
      <w:proofErr w:type="gram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необходима</w:t>
      </w:r>
      <w:proofErr w:type="gram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полиградационность</w:t>
      </w:r>
      <w:proofErr w:type="spell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закаливания - применение раздражителей, разных по силе и времени воздействий (слабые, сильные, медленные, средние). Чтобы организм не привыкал только к одному стереотипу закаленности. При условии </w:t>
      </w:r>
      <w:proofErr w:type="spell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полиградационности</w:t>
      </w:r>
      <w:proofErr w:type="spell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закаливании вырабатывается готовность организма без отклонений воспринимать различные естественные термические воздействия, встречающиеся в жизни. Необходимо учитывать при закаливании сочетание общих и местных охлаждений. Скажем при обмывании лица, рук - ноги остаются незакаленными. Оптимальная устойчивость достигается при чередовании общих закаливающих процедур с местными, направленными на наиболее чувствительные к действию холода области - стопы, носоглотки.</w:t>
      </w: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Полоскание зева солевым раствором, можно отнести к закаливающий процедуре только тогда, когда соблюдаются температурные моменты.</w:t>
      </w:r>
      <w:proofErr w:type="gram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Раствор должен быть не теплым, а от 15 до 10 градусов. Малыши могут после еды и сна сделать 2-3 глотка</w:t>
      </w:r>
      <w:r w:rsidR="00E73E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простой воды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соблюдая температуру. Только учитывая эти моменты полоскание зева превратиться в закаливающую процедуру, а не только в профилактику гигиены полости рта.</w:t>
      </w:r>
    </w:p>
    <w:p w:rsidR="00C50455" w:rsidRDefault="00C50455" w:rsidP="00C5045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проводить все закаливающие процедуры в комплексе, то мы добьемся положительных результатов в здоровье детей.</w:t>
      </w:r>
    </w:p>
    <w:p w:rsidR="00E73E1E" w:rsidRPr="00C50455" w:rsidRDefault="00E73E1E" w:rsidP="00C50455">
      <w:pPr>
        <w:spacing w:after="0" w:line="240" w:lineRule="auto"/>
        <w:ind w:hanging="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</w:t>
      </w:r>
      <w:r w:rsidR="0007658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ОЗДАНИЕ СПОКОЙНОЙ ОБСТАНОВКИ: Доброжелательная обстановка в группе, способствует</w:t>
      </w: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хорошему психическому здоровью ребенка.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Одним из частых проявлений эмоций выступает плач. Различают плач как каприз, просьба, протест, жалоба, требования, просто сигнал и эмоциональная разрядка. Вместе с тем, возникающее после плача состояние облегчает, успокаивает, улучшает настроение ребенка. Что делать, когда ребенок плачет? Не стоит спешить прерывать плач, следует добиться доверительного контакта, выявить причину, разобраться в ситуации. Перестройке нежелательных эмоциональных реакций должен помочь воспитатель в группе, организуя благоприятный микроклимат во взаимодействиях детей, укрепляет товарищеские отношения. Всего этого легко достигнуть в игре, умело организуя </w:t>
      </w:r>
      <w:proofErr w:type="gram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ИЗО</w:t>
      </w:r>
      <w:proofErr w:type="gram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деятельность детей. В рисунке, поделке отражается душевное состояние ребенка.</w:t>
      </w:r>
    </w:p>
    <w:p w:rsidR="00C50455" w:rsidRPr="00C50455" w:rsidRDefault="00C50455" w:rsidP="00C50455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того чтобы психическое здоровье детей осуществлялось нормальными темпами и они были здоровы воспитатель должен поддерживать чувства жизнерадостности и бодрости.</w:t>
      </w:r>
    </w:p>
    <w:p w:rsidR="00E73E1E" w:rsidRDefault="00E73E1E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</w:t>
      </w:r>
      <w:r w:rsidR="0007658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РОВЕДЕНИЕ</w:t>
      </w: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физкультурных занятий, физкультурных минуток. 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проведении занятий решаем три задачи: оздоровительную, воспитательную, образовательную. Дети выполняют движения так, как они могут, как у них получается, как они хотят, как они его видят и понимают. Полное отсутствие насилия со стороны педагога, механического выполнения движений. Важно приобретение прочного энергетического запаса при малых его потерях в физическом плане.</w:t>
      </w:r>
    </w:p>
    <w:p w:rsid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Физкультминутки проводят на любом занятии и в любой форме (стихотворной, музыкальной, игровой, сюжетной). Важно чтобы она была проведена правильно. Например: если дети сидели на занятии - нужны упражнения на разгибание мышц спины. </w:t>
      </w: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Если стоят - на разгибание ног. Если много говорили - помолчать («суслики в поле»). Сидели без движения рук - пальчиковые гимнастики («вся моя семья»).</w:t>
      </w:r>
    </w:p>
    <w:p w:rsidR="00E73E1E" w:rsidRPr="00C50455" w:rsidRDefault="00E73E1E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</w:t>
      </w:r>
      <w:r w:rsidR="0007658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ИТАНИЕ:</w:t>
      </w:r>
      <w:bookmarkStart w:id="0" w:name="_GoBack"/>
      <w:bookmarkEnd w:id="0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Как сказал И.П. Павлов «кусок хлеба насущного является, был и остается одной из самых важных проблем жизни, источником страданий, иногда удовлетворения, в руках врача - могучим средством лечения, в руках несведущих - причиной заболевания». </w:t>
      </w:r>
      <w:proofErr w:type="gramStart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Существует много принципов питания: диетическое, раздельное, вегетарианство, сыроядение, натуральное, с пищевыми добавками и т.д.</w:t>
      </w:r>
      <w:proofErr w:type="gramEnd"/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Главное - чтобы питание благотворительно влияло на здоровье.</w:t>
      </w:r>
    </w:p>
    <w:p w:rsidR="00222E16" w:rsidRPr="00C50455" w:rsidRDefault="00222E16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Взрослые должны приложить все усилия, чтобы ребенок сохранил свое здоровье путем приобретения полезных качеств: быстрота, ловкость, сила, выносливость. Все это способствует выработке у детей привычки с детства заниматься спортом на результатах и примерах образцов, о которых ребенку говорит взрослый.</w:t>
      </w:r>
    </w:p>
    <w:p w:rsidR="00222E16" w:rsidRPr="00C50455" w:rsidRDefault="00222E16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50455" w:rsidRPr="00C50455" w:rsidRDefault="00C50455" w:rsidP="00C504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Физическое развитие тела, душевная установка - всецело дело воспитания. А самое главное - любовь, ласка и внимание к ребенку со стороны взрослых</w:t>
      </w:r>
    </w:p>
    <w:p w:rsidR="0063045C" w:rsidRDefault="0063045C"/>
    <w:sectPr w:rsidR="00630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BB"/>
    <w:rsid w:val="00076582"/>
    <w:rsid w:val="001E3DBB"/>
    <w:rsid w:val="00222E16"/>
    <w:rsid w:val="003C223E"/>
    <w:rsid w:val="0063045C"/>
    <w:rsid w:val="00C50455"/>
    <w:rsid w:val="00E7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5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2248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2177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8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1197</Words>
  <Characters>6828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3</cp:revision>
  <dcterms:created xsi:type="dcterms:W3CDTF">2014-03-03T18:16:00Z</dcterms:created>
  <dcterms:modified xsi:type="dcterms:W3CDTF">2014-03-03T18:51:00Z</dcterms:modified>
</cp:coreProperties>
</file>